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D12" w:rsidRDefault="006E06D1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WHEELCHAIR TRAINING CHECKLIST - Motorized</w:t>
      </w:r>
    </w:p>
    <w:p w:rsidR="00D21D12" w:rsidRDefault="00D21D12"/>
    <w:p w:rsidR="00D21D12" w:rsidRDefault="006E06D1">
      <w:r>
        <w:rPr>
          <w:b/>
        </w:rPr>
        <w:t>STUDENT’S NAME: _____________________________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D21D12" w:rsidRDefault="00D21D12"/>
    <w:p w:rsidR="00D21D12" w:rsidRDefault="006E06D1">
      <w:r>
        <w:rPr>
          <w:b/>
        </w:rPr>
        <w:t>OBSERVER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   MEDICAL SUPPLY VENDOR:_______________________    </w:t>
      </w:r>
    </w:p>
    <w:p w:rsidR="00D21D12" w:rsidRDefault="00D21D1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6945"/>
        <w:gridCol w:w="705"/>
        <w:gridCol w:w="1230"/>
      </w:tblGrid>
      <w:tr w:rsidR="00D21D12">
        <w:trPr>
          <w:trHeight w:val="420"/>
        </w:trPr>
        <w:tc>
          <w:tcPr>
            <w:tcW w:w="74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TASK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rPr>
                <w:b/>
              </w:rPr>
              <w:t>MET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rPr>
                <w:b/>
              </w:rPr>
              <w:t>NOT MET</w:t>
            </w: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Knows the features on the control unit (on/off, joystick, speed, horn,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Turns on power  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Turns off power upon reaching destination (for safety)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Able to change wheelchair speed (slow &lt;-&gt;fast)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Keeps eyes forward when moving forward (looks where he/she is driving)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Drives wheelchair at a </w:t>
            </w:r>
            <w:r>
              <w:rPr>
                <w:b/>
                <w:u w:val="single"/>
              </w:rPr>
              <w:t>slow speed</w:t>
            </w:r>
            <w:r>
              <w:t xml:space="preserve"> in narrow spaces, through doorways, crowded hallways, tight corners, etc.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Drives wheelchair at </w:t>
            </w:r>
            <w:r>
              <w:rPr>
                <w:b/>
                <w:u w:val="single"/>
              </w:rPr>
              <w:t>faster speeds</w:t>
            </w:r>
            <w:r>
              <w:t xml:space="preserve"> in wider spaces, open areas, unc</w:t>
            </w:r>
            <w:r>
              <w:t>rowded hallways, outside, etc.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Drives wheelchair on </w:t>
            </w:r>
            <w:r>
              <w:rPr>
                <w:b/>
                <w:u w:val="single"/>
              </w:rPr>
              <w:t>right side</w:t>
            </w:r>
            <w:r>
              <w:t xml:space="preserve"> of hallway (not crossing midline of hall) for 300 feet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Stops at doorways</w:t>
            </w:r>
            <w:r>
              <w:t xml:space="preserve"> before entering “traffic” and reacts appropriately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Stops (slows) at intersections before </w:t>
            </w:r>
            <w:r>
              <w:rPr>
                <w:b/>
                <w:u w:val="single"/>
              </w:rPr>
              <w:t>left turn</w:t>
            </w:r>
            <w:r>
              <w:t xml:space="preserve"> or going through hallway intersections to observe “traffic” and reacts appropriately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Makes </w:t>
            </w:r>
            <w:r>
              <w:rPr>
                <w:b/>
                <w:u w:val="single"/>
              </w:rPr>
              <w:t>right turns</w:t>
            </w:r>
            <w:r>
              <w:t xml:space="preserve"> without swinging excessively wide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Maneuvers around obstacles/people in hallway and classroom without making contact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Maneuvers up/down ramps safely, requesting assistance as appropriate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Maneuver wheelchair backwards to park in space 30 inches wide by 40 inches deep (size of wheelchair lift on buses / some elevators).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 xml:space="preserve">Turns off power while bus wheelchair lift </w:t>
            </w:r>
            <w:r>
              <w:t>is in operation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Follows adult instruction while driving wheelchair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  <w:tr w:rsidR="00D21D12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6E06D1">
            <w:pPr>
              <w:widowControl w:val="0"/>
              <w:spacing w:line="240" w:lineRule="auto"/>
            </w:pPr>
            <w:r>
              <w:t>Uses good manners while driving wheelchair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12" w:rsidRDefault="00D21D12">
            <w:pPr>
              <w:widowControl w:val="0"/>
              <w:spacing w:line="240" w:lineRule="auto"/>
              <w:jc w:val="center"/>
            </w:pPr>
          </w:p>
        </w:tc>
      </w:tr>
    </w:tbl>
    <w:p w:rsidR="00D21D12" w:rsidRDefault="00D21D12"/>
    <w:sectPr w:rsidR="00D21D12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1D12"/>
    <w:rsid w:val="006E06D1"/>
    <w:rsid w:val="00D21D12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daniemi</dc:creator>
  <cp:lastModifiedBy>staff</cp:lastModifiedBy>
  <cp:revision>2</cp:revision>
  <dcterms:created xsi:type="dcterms:W3CDTF">2016-02-23T17:05:00Z</dcterms:created>
  <dcterms:modified xsi:type="dcterms:W3CDTF">2016-02-23T17:05:00Z</dcterms:modified>
</cp:coreProperties>
</file>